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XSpec="center" w:tblpY="186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64"/>
        <w:gridCol w:w="6981"/>
      </w:tblGrid>
      <w:tr w:rsidR="00E2108C" w:rsidTr="00774DF3">
        <w:trPr>
          <w:trHeight w:val="1833"/>
        </w:trPr>
        <w:tc>
          <w:tcPr>
            <w:tcW w:w="2376" w:type="dxa"/>
          </w:tcPr>
          <w:p w:rsidR="00E2108C" w:rsidRDefault="00EF17AA" w:rsidP="00B959AD">
            <w:pPr>
              <w:spacing w:after="0" w:line="240" w:lineRule="auto"/>
              <w:jc w:val="center"/>
              <w:rPr>
                <w:color w:val="8496B0" w:themeColor="text2" w:themeTint="99"/>
              </w:rPr>
            </w:pPr>
            <w:r>
              <w:rPr>
                <w:noProof/>
                <w:color w:val="8496B0" w:themeColor="text2" w:themeTint="99"/>
                <w:lang w:eastAsia="ru-RU"/>
              </w:rPr>
              <w:drawing>
                <wp:inline distT="0" distB="0" distL="0" distR="0">
                  <wp:extent cx="1200150" cy="1200150"/>
                  <wp:effectExtent l="19050" t="0" r="0" b="0"/>
                  <wp:docPr id="3" name="Рисунок 1" descr="C:\Users\Инна\Desktop\КЛИНКОГИН И Р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Инна\Desktop\КЛИНКОГИН И Р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12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2108C" w:rsidRDefault="00EF17AA" w:rsidP="00B959AD">
            <w:pPr>
              <w:spacing w:after="0" w:line="240" w:lineRule="auto"/>
              <w:jc w:val="center"/>
              <w:rPr>
                <w:b/>
                <w:i/>
                <w:color w:val="8496B0" w:themeColor="text2" w:themeTint="99"/>
                <w:sz w:val="36"/>
                <w:szCs w:val="36"/>
              </w:rPr>
            </w:pPr>
            <w:r>
              <w:rPr>
                <w:b/>
                <w:i/>
                <w:color w:val="8496B0" w:themeColor="text2" w:themeTint="99"/>
                <w:sz w:val="36"/>
                <w:szCs w:val="36"/>
              </w:rPr>
              <w:t>ООО «Клиника консервативной гинекологии и репродукции»</w:t>
            </w:r>
          </w:p>
          <w:p w:rsidR="00E2108C" w:rsidRDefault="00EF17AA" w:rsidP="00B959AD">
            <w:pPr>
              <w:spacing w:after="0" w:line="240" w:lineRule="auto"/>
              <w:jc w:val="center"/>
              <w:rPr>
                <w:i/>
                <w:color w:val="8496B0" w:themeColor="text2" w:themeTint="99"/>
                <w:sz w:val="24"/>
                <w:szCs w:val="24"/>
              </w:rPr>
            </w:pPr>
            <w:r>
              <w:rPr>
                <w:i/>
                <w:color w:val="8496B0" w:themeColor="text2" w:themeTint="99"/>
                <w:sz w:val="24"/>
                <w:szCs w:val="24"/>
              </w:rPr>
              <w:t>г. Иркутск, ул. А. Невского, д. 58.</w:t>
            </w:r>
          </w:p>
          <w:p w:rsidR="00E2108C" w:rsidRDefault="00EF17AA" w:rsidP="00B959AD">
            <w:pPr>
              <w:spacing w:after="0" w:line="240" w:lineRule="auto"/>
              <w:jc w:val="center"/>
              <w:rPr>
                <w:i/>
                <w:color w:val="8496B0" w:themeColor="text2" w:themeTint="99"/>
                <w:sz w:val="24"/>
                <w:szCs w:val="24"/>
              </w:rPr>
            </w:pPr>
            <w:r>
              <w:rPr>
                <w:i/>
                <w:color w:val="8496B0" w:themeColor="text2" w:themeTint="99"/>
                <w:sz w:val="24"/>
                <w:szCs w:val="24"/>
              </w:rPr>
              <w:t>тел: 8(3952)480-900</w:t>
            </w:r>
          </w:p>
          <w:p w:rsidR="00E2108C" w:rsidRDefault="00E2108C" w:rsidP="00774DF3">
            <w:pPr>
              <w:spacing w:after="0" w:line="240" w:lineRule="auto"/>
              <w:rPr>
                <w:color w:val="8496B0" w:themeColor="text2" w:themeTint="99"/>
              </w:rPr>
            </w:pPr>
          </w:p>
        </w:tc>
      </w:tr>
    </w:tbl>
    <w:p w:rsidR="00B959AD" w:rsidRDefault="00B959AD">
      <w:pPr>
        <w:jc w:val="center"/>
        <w:rPr>
          <w:color w:val="8496B0" w:themeColor="text2" w:themeTint="99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4"/>
      </w:tblGrid>
      <w:tr w:rsidR="00B959AD" w:rsidRPr="00B959AD" w:rsidTr="00774DF3">
        <w:trPr>
          <w:trHeight w:val="1707"/>
        </w:trPr>
        <w:tc>
          <w:tcPr>
            <w:tcW w:w="9204" w:type="dxa"/>
          </w:tcPr>
          <w:p w:rsidR="00B959AD" w:rsidRDefault="00B959AD" w:rsidP="00B959AD">
            <w:pPr>
              <w:spacing w:after="0" w:line="240" w:lineRule="auto"/>
              <w:ind w:left="55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AD" w:rsidRPr="00774DF3" w:rsidRDefault="00B959AD" w:rsidP="00B959AD">
            <w:pPr>
              <w:spacing w:after="0" w:line="240" w:lineRule="auto"/>
              <w:ind w:left="5562"/>
              <w:rPr>
                <w:rFonts w:ascii="Times New Roman" w:hAnsi="Times New Roman" w:cs="Times New Roman"/>
                <w:sz w:val="24"/>
                <w:szCs w:val="24"/>
              </w:rPr>
            </w:pPr>
            <w:r w:rsidRPr="00774DF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959AD" w:rsidRPr="00774DF3" w:rsidRDefault="00B959AD" w:rsidP="00B959AD">
            <w:pPr>
              <w:spacing w:after="0" w:line="240" w:lineRule="auto"/>
              <w:ind w:left="5562"/>
              <w:rPr>
                <w:rFonts w:ascii="Times New Roman" w:hAnsi="Times New Roman" w:cs="Times New Roman"/>
                <w:sz w:val="24"/>
                <w:szCs w:val="24"/>
              </w:rPr>
            </w:pPr>
            <w:r w:rsidRPr="00774DF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1 «Об утверждении стоимости платных медицинских услуг» </w:t>
            </w:r>
          </w:p>
          <w:p w:rsidR="00B959AD" w:rsidRPr="00774DF3" w:rsidRDefault="00B959AD" w:rsidP="00B959AD">
            <w:pPr>
              <w:spacing w:after="0" w:line="240" w:lineRule="auto"/>
              <w:ind w:left="5562"/>
              <w:rPr>
                <w:rFonts w:ascii="Times New Roman" w:hAnsi="Times New Roman" w:cs="Times New Roman"/>
                <w:sz w:val="24"/>
                <w:szCs w:val="24"/>
              </w:rPr>
            </w:pPr>
            <w:r w:rsidRPr="00774DF3">
              <w:rPr>
                <w:rFonts w:ascii="Times New Roman" w:hAnsi="Times New Roman" w:cs="Times New Roman"/>
                <w:sz w:val="24"/>
                <w:szCs w:val="24"/>
              </w:rPr>
              <w:t>ООО «Клиника консервативной гинекологии и репродукции»</w:t>
            </w:r>
          </w:p>
          <w:p w:rsidR="00B959AD" w:rsidRPr="00774DF3" w:rsidRDefault="00B959AD" w:rsidP="00774DF3">
            <w:pPr>
              <w:spacing w:after="0" w:line="240" w:lineRule="auto"/>
              <w:ind w:left="5562"/>
              <w:rPr>
                <w:rFonts w:ascii="Times New Roman" w:hAnsi="Times New Roman" w:cs="Times New Roman"/>
                <w:sz w:val="24"/>
                <w:szCs w:val="24"/>
              </w:rPr>
            </w:pPr>
            <w:r w:rsidRPr="00774DF3">
              <w:rPr>
                <w:rFonts w:ascii="Times New Roman" w:hAnsi="Times New Roman" w:cs="Times New Roman"/>
                <w:sz w:val="24"/>
                <w:szCs w:val="24"/>
              </w:rPr>
              <w:t>от «01» июня 2023 года</w:t>
            </w:r>
          </w:p>
        </w:tc>
      </w:tr>
    </w:tbl>
    <w:p w:rsidR="00B959AD" w:rsidRDefault="00B959AD" w:rsidP="00B959AD">
      <w:pPr>
        <w:jc w:val="both"/>
        <w:rPr>
          <w:i/>
          <w:iCs/>
          <w:sz w:val="24"/>
          <w:szCs w:val="24"/>
        </w:rPr>
      </w:pPr>
    </w:p>
    <w:p w:rsidR="008444A4" w:rsidRDefault="00EF17AA">
      <w:pPr>
        <w:jc w:val="center"/>
        <w:rPr>
          <w:color w:val="8496B0" w:themeColor="text2" w:themeTint="99"/>
          <w:sz w:val="32"/>
          <w:szCs w:val="32"/>
        </w:rPr>
      </w:pPr>
      <w:r>
        <w:rPr>
          <w:color w:val="8496B0" w:themeColor="text2" w:themeTint="99"/>
          <w:sz w:val="32"/>
          <w:szCs w:val="32"/>
        </w:rPr>
        <w:t xml:space="preserve"> </w:t>
      </w:r>
    </w:p>
    <w:p w:rsidR="008444A4" w:rsidRDefault="008444A4">
      <w:pPr>
        <w:jc w:val="center"/>
        <w:rPr>
          <w:color w:val="8496B0" w:themeColor="text2" w:themeTint="99"/>
          <w:sz w:val="32"/>
          <w:szCs w:val="32"/>
        </w:rPr>
      </w:pPr>
    </w:p>
    <w:p w:rsidR="008444A4" w:rsidRDefault="008444A4">
      <w:pPr>
        <w:jc w:val="center"/>
        <w:rPr>
          <w:color w:val="8496B0" w:themeColor="text2" w:themeTint="99"/>
          <w:sz w:val="32"/>
          <w:szCs w:val="32"/>
        </w:rPr>
      </w:pPr>
    </w:p>
    <w:p w:rsidR="008444A4" w:rsidRDefault="008444A4">
      <w:pPr>
        <w:jc w:val="center"/>
        <w:rPr>
          <w:color w:val="8496B0" w:themeColor="text2" w:themeTint="99"/>
          <w:sz w:val="32"/>
          <w:szCs w:val="32"/>
        </w:rPr>
      </w:pPr>
    </w:p>
    <w:p w:rsidR="008444A4" w:rsidRDefault="008444A4">
      <w:pPr>
        <w:jc w:val="center"/>
        <w:rPr>
          <w:color w:val="8496B0" w:themeColor="text2" w:themeTint="99"/>
          <w:sz w:val="32"/>
          <w:szCs w:val="32"/>
        </w:rPr>
      </w:pPr>
    </w:p>
    <w:p w:rsidR="00E2108C" w:rsidRDefault="00EF17AA">
      <w:pPr>
        <w:jc w:val="center"/>
        <w:rPr>
          <w:b/>
          <w:color w:val="8496B0" w:themeColor="text2" w:themeTint="99"/>
          <w:sz w:val="32"/>
          <w:szCs w:val="32"/>
          <w:u w:val="single"/>
        </w:rPr>
      </w:pPr>
      <w:r>
        <w:rPr>
          <w:b/>
          <w:color w:val="8496B0" w:themeColor="text2" w:themeTint="99"/>
          <w:sz w:val="32"/>
          <w:szCs w:val="32"/>
          <w:u w:val="single"/>
        </w:rPr>
        <w:t>ПРАЙС-ЛИСТ</w:t>
      </w:r>
    </w:p>
    <w:p w:rsidR="00E2108C" w:rsidRDefault="00EF17AA">
      <w:pPr>
        <w:rPr>
          <w:b/>
          <w:i/>
          <w:color w:val="8496B0" w:themeColor="text2" w:themeTint="99"/>
          <w:sz w:val="36"/>
          <w:szCs w:val="36"/>
          <w:u w:val="single"/>
        </w:rPr>
      </w:pPr>
      <w:r>
        <w:rPr>
          <w:b/>
          <w:i/>
          <w:color w:val="8496B0" w:themeColor="text2" w:themeTint="99"/>
          <w:sz w:val="36"/>
          <w:szCs w:val="36"/>
          <w:u w:val="single"/>
        </w:rPr>
        <w:t>Гинекология</w:t>
      </w:r>
    </w:p>
    <w:p w:rsidR="00E2108C" w:rsidRDefault="00EF17AA">
      <w:pPr>
        <w:rPr>
          <w:color w:val="8496B0" w:themeColor="text2" w:themeTint="99"/>
          <w:sz w:val="32"/>
          <w:szCs w:val="32"/>
        </w:rPr>
      </w:pPr>
      <w:r>
        <w:rPr>
          <w:b/>
          <w:i/>
          <w:color w:val="8496B0" w:themeColor="text2" w:themeTint="99"/>
          <w:sz w:val="36"/>
          <w:szCs w:val="36"/>
        </w:rPr>
        <w:t>Ровная Ирина Евгеньевна</w:t>
      </w:r>
      <w:r>
        <w:rPr>
          <w:color w:val="8496B0" w:themeColor="text2" w:themeTint="99"/>
          <w:sz w:val="32"/>
          <w:szCs w:val="32"/>
        </w:rPr>
        <w:t xml:space="preserve"> - к.м.н. врач акушер - гинеколог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786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Первичная консультация</w:t>
            </w:r>
          </w:p>
        </w:tc>
        <w:tc>
          <w:tcPr>
            <w:tcW w:w="4786" w:type="dxa"/>
          </w:tcPr>
          <w:p w:rsidR="00E2108C" w:rsidRPr="00843E29" w:rsidRDefault="007709FB" w:rsidP="00843E2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6</w:t>
            </w:r>
            <w:r w:rsidR="00EF17AA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000 </w:t>
            </w:r>
          </w:p>
        </w:tc>
      </w:tr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Повторная консультация</w:t>
            </w:r>
          </w:p>
        </w:tc>
        <w:tc>
          <w:tcPr>
            <w:tcW w:w="4786" w:type="dxa"/>
          </w:tcPr>
          <w:p w:rsidR="00E2108C" w:rsidRPr="00843E29" w:rsidRDefault="007709FB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25</w:t>
            </w:r>
            <w:r w:rsidR="00843E29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Краткая консультация</w:t>
            </w:r>
          </w:p>
        </w:tc>
        <w:tc>
          <w:tcPr>
            <w:tcW w:w="4786" w:type="dxa"/>
          </w:tcPr>
          <w:p w:rsidR="00E2108C" w:rsidRPr="00843E29" w:rsidRDefault="007709FB" w:rsidP="00843E2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17</w:t>
            </w:r>
            <w:r w:rsidR="00EF17AA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</w:tbl>
    <w:p w:rsidR="00E2108C" w:rsidRPr="00843E29" w:rsidRDefault="00E2108C">
      <w:pPr>
        <w:rPr>
          <w:rFonts w:cstheme="minorHAnsi"/>
          <w:i/>
          <w:color w:val="8496B0" w:themeColor="text2" w:themeTint="99"/>
          <w:sz w:val="32"/>
          <w:szCs w:val="32"/>
        </w:rPr>
      </w:pPr>
    </w:p>
    <w:p w:rsidR="00E2108C" w:rsidRPr="00843E29" w:rsidRDefault="00EF17AA">
      <w:pPr>
        <w:rPr>
          <w:rFonts w:cstheme="minorHAnsi"/>
          <w:i/>
          <w:color w:val="8496B0" w:themeColor="text2" w:themeTint="99"/>
          <w:sz w:val="32"/>
          <w:szCs w:val="32"/>
        </w:rPr>
      </w:pPr>
      <w:r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>Ланских Екатерина Николаевна</w:t>
      </w:r>
      <w:r w:rsidRPr="00843E29">
        <w:rPr>
          <w:rFonts w:cstheme="minorHAnsi"/>
          <w:i/>
          <w:color w:val="8496B0" w:themeColor="text2" w:themeTint="99"/>
          <w:sz w:val="32"/>
          <w:szCs w:val="32"/>
        </w:rPr>
        <w:t xml:space="preserve"> - врач акушер – гинеколог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786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Первичная консультация</w:t>
            </w:r>
          </w:p>
        </w:tc>
        <w:tc>
          <w:tcPr>
            <w:tcW w:w="4786" w:type="dxa"/>
          </w:tcPr>
          <w:p w:rsidR="00E2108C" w:rsidRPr="00843E29" w:rsidRDefault="007709FB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2</w:t>
            </w:r>
            <w:r w:rsidR="00185B77">
              <w:rPr>
                <w:rFonts w:cstheme="minorHAnsi"/>
                <w:i/>
                <w:color w:val="8496B0" w:themeColor="text2" w:themeTint="99"/>
                <w:sz w:val="32"/>
                <w:szCs w:val="32"/>
                <w:lang w:val="en-US"/>
              </w:rPr>
              <w:t>5</w:t>
            </w:r>
            <w:r w:rsidR="00843E29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Повторная консультация</w:t>
            </w:r>
          </w:p>
        </w:tc>
        <w:tc>
          <w:tcPr>
            <w:tcW w:w="4786" w:type="dxa"/>
          </w:tcPr>
          <w:p w:rsidR="00E2108C" w:rsidRPr="00843E29" w:rsidRDefault="007709FB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color w:val="8496B0" w:themeColor="text2" w:themeTint="99"/>
                <w:sz w:val="32"/>
                <w:szCs w:val="32"/>
                <w:lang w:val="en-US"/>
              </w:rPr>
              <w:t>8</w:t>
            </w:r>
            <w:r w:rsidR="00843E29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785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Краткая консультация</w:t>
            </w:r>
          </w:p>
        </w:tc>
        <w:tc>
          <w:tcPr>
            <w:tcW w:w="4786" w:type="dxa"/>
          </w:tcPr>
          <w:p w:rsidR="00E2108C" w:rsidRPr="00843E29" w:rsidRDefault="007709FB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color w:val="8496B0" w:themeColor="text2" w:themeTint="99"/>
                <w:sz w:val="32"/>
                <w:szCs w:val="32"/>
                <w:lang w:val="en-US"/>
              </w:rPr>
              <w:t>5</w:t>
            </w:r>
            <w:r w:rsidR="00843E29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</w:tbl>
    <w:p w:rsidR="00E2108C" w:rsidRPr="00843E29" w:rsidRDefault="00E2108C">
      <w:pPr>
        <w:rPr>
          <w:rFonts w:cstheme="minorHAnsi"/>
          <w:i/>
          <w:color w:val="8496B0" w:themeColor="text2" w:themeTint="99"/>
          <w:sz w:val="32"/>
          <w:szCs w:val="32"/>
        </w:rPr>
      </w:pPr>
    </w:p>
    <w:p w:rsidR="00E2108C" w:rsidRPr="00843E29" w:rsidRDefault="00EF17AA">
      <w:pPr>
        <w:rPr>
          <w:rFonts w:cstheme="minorHAnsi"/>
          <w:i/>
          <w:color w:val="8496B0" w:themeColor="text2" w:themeTint="99"/>
          <w:sz w:val="32"/>
          <w:szCs w:val="32"/>
        </w:rPr>
      </w:pPr>
      <w:r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 xml:space="preserve"> </w:t>
      </w:r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 xml:space="preserve">Андреева Елена Ивановна - </w:t>
      </w:r>
      <w:r w:rsidRPr="00843E29">
        <w:rPr>
          <w:rFonts w:cstheme="minorHAnsi"/>
          <w:i/>
          <w:color w:val="8496B0" w:themeColor="text2" w:themeTint="99"/>
          <w:sz w:val="32"/>
          <w:szCs w:val="32"/>
        </w:rPr>
        <w:t>врач акушер – гинеколог первой категории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E2108C" w:rsidRPr="00843E29">
        <w:tc>
          <w:tcPr>
            <w:tcW w:w="4680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65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680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Первичная консультация</w:t>
            </w:r>
          </w:p>
        </w:tc>
        <w:tc>
          <w:tcPr>
            <w:tcW w:w="4665" w:type="dxa"/>
          </w:tcPr>
          <w:p w:rsidR="00E2108C" w:rsidRPr="00843E29" w:rsidRDefault="007709FB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2</w:t>
            </w:r>
            <w:r w:rsidR="00185B77">
              <w:rPr>
                <w:rFonts w:cstheme="minorHAnsi"/>
                <w:i/>
                <w:color w:val="8496B0" w:themeColor="text2" w:themeTint="99"/>
                <w:sz w:val="32"/>
                <w:szCs w:val="32"/>
                <w:lang w:val="en-US"/>
              </w:rPr>
              <w:t>5</w:t>
            </w:r>
            <w:r w:rsidR="00843E29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80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Повторная консультация</w:t>
            </w:r>
          </w:p>
        </w:tc>
        <w:tc>
          <w:tcPr>
            <w:tcW w:w="4665" w:type="dxa"/>
          </w:tcPr>
          <w:p w:rsidR="00E2108C" w:rsidRPr="00843E29" w:rsidRDefault="007709FB" w:rsidP="00843E2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color w:val="8496B0" w:themeColor="text2" w:themeTint="99"/>
                <w:sz w:val="32"/>
                <w:szCs w:val="32"/>
                <w:lang w:val="en-US"/>
              </w:rPr>
              <w:t>8</w:t>
            </w:r>
            <w:r w:rsidR="00EF17AA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</w:tbl>
    <w:p w:rsidR="00E2108C" w:rsidRPr="00843E29" w:rsidRDefault="00E2108C">
      <w:pPr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</w:pPr>
    </w:p>
    <w:p w:rsidR="007709FB" w:rsidRPr="00843E29" w:rsidRDefault="007709FB" w:rsidP="007709FB">
      <w:pPr>
        <w:rPr>
          <w:rFonts w:cstheme="minorHAnsi"/>
          <w:i/>
          <w:color w:val="8496B0" w:themeColor="text2" w:themeTint="99"/>
          <w:sz w:val="32"/>
          <w:szCs w:val="32"/>
        </w:rPr>
      </w:pPr>
      <w:proofErr w:type="spellStart"/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>Жалнина</w:t>
      </w:r>
      <w:proofErr w:type="spellEnd"/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 xml:space="preserve"> Валерия Игоревна - </w:t>
      </w:r>
      <w:r w:rsidRPr="00843E29">
        <w:rPr>
          <w:rFonts w:cstheme="minorHAnsi"/>
          <w:i/>
          <w:color w:val="8496B0" w:themeColor="text2" w:themeTint="99"/>
          <w:sz w:val="32"/>
          <w:szCs w:val="32"/>
        </w:rPr>
        <w:t xml:space="preserve">врач акушер – гинеколог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7709FB" w:rsidRPr="00843E29" w:rsidTr="00D053C9">
        <w:tc>
          <w:tcPr>
            <w:tcW w:w="4680" w:type="dxa"/>
          </w:tcPr>
          <w:p w:rsidR="007709FB" w:rsidRPr="00843E29" w:rsidRDefault="007709FB" w:rsidP="00D053C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65" w:type="dxa"/>
          </w:tcPr>
          <w:p w:rsidR="007709FB" w:rsidRPr="00843E29" w:rsidRDefault="007709FB" w:rsidP="00D053C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7709FB" w:rsidRPr="00843E29" w:rsidTr="00D053C9">
        <w:tc>
          <w:tcPr>
            <w:tcW w:w="4680" w:type="dxa"/>
          </w:tcPr>
          <w:p w:rsidR="007709FB" w:rsidRPr="00843E29" w:rsidRDefault="007709FB" w:rsidP="00D053C9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Первичная консультация</w:t>
            </w:r>
            <w:r w:rsidR="00B959AD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 (мазки, диагностика)</w:t>
            </w:r>
          </w:p>
        </w:tc>
        <w:tc>
          <w:tcPr>
            <w:tcW w:w="4665" w:type="dxa"/>
          </w:tcPr>
          <w:p w:rsidR="007709FB" w:rsidRPr="00843E29" w:rsidRDefault="007709FB" w:rsidP="00D053C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3000</w:t>
            </w:r>
          </w:p>
        </w:tc>
      </w:tr>
      <w:tr w:rsidR="007709FB" w:rsidRPr="00843E29" w:rsidTr="00D053C9">
        <w:tc>
          <w:tcPr>
            <w:tcW w:w="4680" w:type="dxa"/>
          </w:tcPr>
          <w:p w:rsidR="007709FB" w:rsidRPr="00843E29" w:rsidRDefault="007709FB" w:rsidP="00D053C9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Первичная консультация</w:t>
            </w:r>
          </w:p>
        </w:tc>
        <w:tc>
          <w:tcPr>
            <w:tcW w:w="4665" w:type="dxa"/>
          </w:tcPr>
          <w:p w:rsidR="007709FB" w:rsidRPr="00843E29" w:rsidRDefault="007709FB" w:rsidP="00D053C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2300 </w:t>
            </w:r>
          </w:p>
        </w:tc>
      </w:tr>
      <w:tr w:rsidR="007709FB" w:rsidRPr="00843E29" w:rsidTr="00D053C9">
        <w:tc>
          <w:tcPr>
            <w:tcW w:w="4680" w:type="dxa"/>
          </w:tcPr>
          <w:p w:rsidR="007709FB" w:rsidRPr="00843E29" w:rsidRDefault="007709FB" w:rsidP="00D053C9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Повторная консультация</w:t>
            </w:r>
          </w:p>
        </w:tc>
        <w:tc>
          <w:tcPr>
            <w:tcW w:w="4665" w:type="dxa"/>
          </w:tcPr>
          <w:p w:rsidR="007709FB" w:rsidRPr="00843E29" w:rsidRDefault="007709FB" w:rsidP="00D053C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1600 р</w:t>
            </w:r>
          </w:p>
        </w:tc>
      </w:tr>
    </w:tbl>
    <w:p w:rsidR="00B959AD" w:rsidRPr="00843E29" w:rsidRDefault="00B959AD">
      <w:pPr>
        <w:rPr>
          <w:rFonts w:cstheme="minorHAnsi"/>
          <w:b/>
          <w:i/>
          <w:color w:val="8496B0" w:themeColor="text2" w:themeTint="99"/>
          <w:sz w:val="32"/>
          <w:szCs w:val="32"/>
          <w:u w:val="single"/>
        </w:rPr>
      </w:pPr>
    </w:p>
    <w:p w:rsidR="00E2108C" w:rsidRPr="00843E29" w:rsidRDefault="00EF17AA">
      <w:pPr>
        <w:rPr>
          <w:rFonts w:cstheme="minorHAnsi"/>
          <w:b/>
          <w:i/>
          <w:color w:val="8496B0" w:themeColor="text2" w:themeTint="99"/>
          <w:sz w:val="32"/>
          <w:szCs w:val="32"/>
          <w:u w:val="single"/>
        </w:rPr>
      </w:pPr>
      <w:r w:rsidRPr="00843E29">
        <w:rPr>
          <w:rFonts w:cstheme="minorHAnsi"/>
          <w:b/>
          <w:i/>
          <w:color w:val="8496B0" w:themeColor="text2" w:themeTint="99"/>
          <w:sz w:val="32"/>
          <w:szCs w:val="32"/>
          <w:u w:val="single"/>
        </w:rPr>
        <w:t xml:space="preserve">УЗИ </w:t>
      </w:r>
    </w:p>
    <w:p w:rsidR="00915725" w:rsidRPr="00843E29" w:rsidRDefault="00EF17AA">
      <w:pPr>
        <w:rPr>
          <w:rFonts w:cstheme="minorHAnsi"/>
          <w:i/>
          <w:color w:val="8496B0" w:themeColor="text2" w:themeTint="99"/>
          <w:sz w:val="32"/>
          <w:szCs w:val="32"/>
        </w:rPr>
      </w:pPr>
      <w:r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>Рудых Анна Владимировна</w:t>
      </w:r>
      <w:r w:rsidRPr="00843E29">
        <w:rPr>
          <w:rFonts w:cstheme="minorHAnsi"/>
          <w:i/>
          <w:color w:val="8496B0" w:themeColor="text2" w:themeTint="99"/>
          <w:sz w:val="32"/>
          <w:szCs w:val="32"/>
        </w:rPr>
        <w:t xml:space="preserve"> - врач ультразвуковой</w:t>
      </w:r>
    </w:p>
    <w:p w:rsidR="00915725" w:rsidRPr="00843E29" w:rsidRDefault="00915725" w:rsidP="00915725">
      <w:pPr>
        <w:rPr>
          <w:rFonts w:cstheme="minorHAnsi"/>
          <w:i/>
          <w:color w:val="8496B0" w:themeColor="text2" w:themeTint="99"/>
          <w:sz w:val="32"/>
          <w:szCs w:val="32"/>
        </w:rPr>
      </w:pPr>
      <w:r w:rsidRPr="00843E29">
        <w:rPr>
          <w:rFonts w:cstheme="minorHAnsi"/>
          <w:i/>
          <w:color w:val="8496B0" w:themeColor="text2" w:themeTint="99"/>
          <w:sz w:val="32"/>
          <w:szCs w:val="32"/>
        </w:rPr>
        <w:t>диагностики</w:t>
      </w:r>
    </w:p>
    <w:p w:rsidR="00915725" w:rsidRPr="00843E29" w:rsidRDefault="00EF17AA" w:rsidP="00915725">
      <w:pPr>
        <w:rPr>
          <w:rFonts w:cstheme="minorHAnsi"/>
          <w:i/>
          <w:color w:val="8496B0" w:themeColor="text2" w:themeTint="99"/>
          <w:sz w:val="32"/>
          <w:szCs w:val="32"/>
        </w:rPr>
      </w:pPr>
      <w:r w:rsidRPr="00843E29">
        <w:rPr>
          <w:rFonts w:cstheme="minorHAnsi"/>
          <w:i/>
          <w:color w:val="8496B0" w:themeColor="text2" w:themeTint="99"/>
          <w:sz w:val="32"/>
          <w:szCs w:val="32"/>
        </w:rPr>
        <w:t xml:space="preserve"> </w:t>
      </w:r>
      <w:r w:rsidR="00915725"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 xml:space="preserve">Петухова Ирина </w:t>
      </w:r>
      <w:proofErr w:type="spellStart"/>
      <w:r w:rsidR="00915725"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>Мелистовна</w:t>
      </w:r>
      <w:proofErr w:type="spellEnd"/>
      <w:r w:rsidR="00915725"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 xml:space="preserve"> </w:t>
      </w:r>
      <w:r w:rsidR="00915725" w:rsidRPr="00843E29">
        <w:rPr>
          <w:rFonts w:cstheme="minorHAnsi"/>
          <w:i/>
          <w:color w:val="8496B0" w:themeColor="text2" w:themeTint="99"/>
          <w:sz w:val="32"/>
          <w:szCs w:val="32"/>
        </w:rPr>
        <w:t>- врач ультразвуковой</w:t>
      </w:r>
    </w:p>
    <w:p w:rsidR="00E2108C" w:rsidRPr="00843E29" w:rsidRDefault="007709FB">
      <w:pPr>
        <w:rPr>
          <w:rFonts w:cstheme="minorHAnsi"/>
          <w:i/>
          <w:color w:val="8496B0" w:themeColor="text2" w:themeTint="99"/>
          <w:sz w:val="32"/>
          <w:szCs w:val="32"/>
        </w:rPr>
      </w:pPr>
      <w:r w:rsidRPr="00843E29">
        <w:rPr>
          <w:rFonts w:cstheme="minorHAnsi"/>
          <w:i/>
          <w:color w:val="8496B0" w:themeColor="text2" w:themeTint="99"/>
          <w:sz w:val="32"/>
          <w:szCs w:val="32"/>
        </w:rPr>
        <w:t>д</w:t>
      </w:r>
      <w:r w:rsidR="00EF17AA" w:rsidRPr="00843E29">
        <w:rPr>
          <w:rFonts w:cstheme="minorHAnsi"/>
          <w:i/>
          <w:color w:val="8496B0" w:themeColor="text2" w:themeTint="99"/>
          <w:sz w:val="32"/>
          <w:szCs w:val="32"/>
        </w:rPr>
        <w:t>иагностики</w:t>
      </w:r>
    </w:p>
    <w:p w:rsidR="007709FB" w:rsidRPr="00843E29" w:rsidRDefault="007709FB" w:rsidP="00774DF3">
      <w:pPr>
        <w:rPr>
          <w:rFonts w:cstheme="minorHAnsi"/>
          <w:i/>
          <w:color w:val="8496B0" w:themeColor="text2" w:themeTint="99"/>
          <w:sz w:val="32"/>
          <w:szCs w:val="32"/>
        </w:rPr>
      </w:pPr>
      <w:proofErr w:type="spellStart"/>
      <w:r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>Ханеева</w:t>
      </w:r>
      <w:proofErr w:type="spellEnd"/>
      <w:r w:rsidRPr="00843E29">
        <w:rPr>
          <w:rFonts w:cstheme="minorHAnsi"/>
          <w:b/>
          <w:i/>
          <w:color w:val="8496B0" w:themeColor="text2" w:themeTint="99"/>
          <w:sz w:val="32"/>
          <w:szCs w:val="32"/>
        </w:rPr>
        <w:t xml:space="preserve"> Кристина Константиновна</w:t>
      </w:r>
      <w:r w:rsidRPr="00843E29">
        <w:rPr>
          <w:rFonts w:cstheme="minorHAnsi"/>
          <w:i/>
          <w:color w:val="8496B0" w:themeColor="text2" w:themeTint="99"/>
          <w:sz w:val="32"/>
          <w:szCs w:val="32"/>
        </w:rPr>
        <w:t xml:space="preserve"> - врач ультразвуковой диагностики</w:t>
      </w:r>
      <w:r w:rsidR="00B959AD" w:rsidRPr="00843E29">
        <w:rPr>
          <w:rFonts w:cstheme="minorHAnsi"/>
          <w:i/>
          <w:color w:val="8496B0" w:themeColor="text2" w:themeTint="99"/>
          <w:sz w:val="32"/>
          <w:szCs w:val="3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73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40A14" w:rsidP="00E40A14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УЗИ комплексное ( молочных желез,  щитовидной железы,  органов брюшной полости, лимфатических узлов,</w:t>
            </w:r>
            <w:r w:rsidR="00EF17AA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 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почек, надпочечников</w:t>
            </w: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, </w:t>
            </w:r>
            <w:r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мочевого пузыря</w:t>
            </w:r>
            <w:r w:rsidR="00EF17AA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)</w:t>
            </w:r>
          </w:p>
        </w:tc>
        <w:tc>
          <w:tcPr>
            <w:tcW w:w="4673" w:type="dxa"/>
          </w:tcPr>
          <w:p w:rsidR="00E2108C" w:rsidRPr="00843E29" w:rsidRDefault="00185B77" w:rsidP="00843E2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color w:val="8496B0" w:themeColor="text2" w:themeTint="99"/>
                <w:sz w:val="32"/>
                <w:szCs w:val="32"/>
                <w:lang w:val="en-US"/>
              </w:rPr>
              <w:t>52</w:t>
            </w:r>
            <w:r w:rsidR="00EF17AA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УЗИ лимфатических узлов</w:t>
            </w:r>
          </w:p>
        </w:tc>
        <w:tc>
          <w:tcPr>
            <w:tcW w:w="4673" w:type="dxa"/>
          </w:tcPr>
          <w:p w:rsidR="00E2108C" w:rsidRPr="00843E29" w:rsidRDefault="00EF17AA" w:rsidP="00843E29">
            <w:pPr>
              <w:spacing w:after="0" w:line="240" w:lineRule="auto"/>
              <w:jc w:val="center"/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1</w:t>
            </w:r>
            <w:r w:rsidR="009F638A"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>1</w:t>
            </w:r>
            <w:r w:rsidRPr="00843E29">
              <w:rPr>
                <w:rFonts w:cstheme="minorHAnsi"/>
                <w:i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УЗИ мочевого пузыря</w:t>
            </w:r>
          </w:p>
        </w:tc>
        <w:tc>
          <w:tcPr>
            <w:tcW w:w="4673" w:type="dxa"/>
          </w:tcPr>
          <w:p w:rsidR="00E2108C" w:rsidRPr="00843E29" w:rsidRDefault="00185B77" w:rsidP="00843E29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10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lastRenderedPageBreak/>
              <w:t>УЗИ молочных желез + регионарных лимфатических узлов (подмышечных)</w:t>
            </w:r>
          </w:p>
        </w:tc>
        <w:tc>
          <w:tcPr>
            <w:tcW w:w="4673" w:type="dxa"/>
          </w:tcPr>
          <w:p w:rsidR="00E2108C" w:rsidRPr="00843E29" w:rsidRDefault="009F638A" w:rsidP="00843E29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3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УЗИ брюшной полости(печень, желчный пузырь, поджелудочная железа, селезенка)</w:t>
            </w:r>
          </w:p>
        </w:tc>
        <w:tc>
          <w:tcPr>
            <w:tcW w:w="4673" w:type="dxa"/>
          </w:tcPr>
          <w:p w:rsidR="00E2108C" w:rsidRPr="00843E29" w:rsidRDefault="009F638A" w:rsidP="00843E29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8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00р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УЗИ щитовидной железы</w:t>
            </w:r>
          </w:p>
        </w:tc>
        <w:tc>
          <w:tcPr>
            <w:tcW w:w="4673" w:type="dxa"/>
          </w:tcPr>
          <w:p w:rsidR="00E2108C" w:rsidRPr="00843E29" w:rsidRDefault="00185B77" w:rsidP="00843E29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11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УЗИ печени и желчного пузыря</w:t>
            </w:r>
          </w:p>
        </w:tc>
        <w:tc>
          <w:tcPr>
            <w:tcW w:w="4673" w:type="dxa"/>
          </w:tcPr>
          <w:p w:rsidR="00E2108C" w:rsidRPr="00843E29" w:rsidRDefault="00915725" w:rsidP="00843E29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5</w:t>
            </w:r>
            <w:r w:rsidR="00843E29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УЗИ почек, надпочечников и мочевого пузыря</w:t>
            </w:r>
          </w:p>
        </w:tc>
        <w:tc>
          <w:tcPr>
            <w:tcW w:w="4673" w:type="dxa"/>
          </w:tcPr>
          <w:p w:rsidR="00E2108C" w:rsidRPr="00843E29" w:rsidRDefault="00915725" w:rsidP="00843E29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9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УЗИ почек, надпочечников</w:t>
            </w:r>
          </w:p>
        </w:tc>
        <w:tc>
          <w:tcPr>
            <w:tcW w:w="4673" w:type="dxa"/>
          </w:tcPr>
          <w:p w:rsidR="00E2108C" w:rsidRPr="00843E29" w:rsidRDefault="009F638A" w:rsidP="009F638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    </w:t>
            </w:r>
            <w:r w:rsidR="00843E29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                      </w:t>
            </w:r>
            <w:r w:rsidR="00D96522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  </w:t>
            </w: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7</w:t>
            </w:r>
            <w:r w:rsidR="00843E29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D96522" w:rsidRPr="00843E29">
        <w:tc>
          <w:tcPr>
            <w:tcW w:w="4672" w:type="dxa"/>
          </w:tcPr>
          <w:p w:rsidR="00AE45D2" w:rsidRDefault="00D96522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УЗИ матки и придатков</w:t>
            </w:r>
          </w:p>
          <w:p w:rsidR="00D96522" w:rsidRPr="00843E29" w:rsidRDefault="00D96522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( гинекологическое)</w:t>
            </w:r>
          </w:p>
        </w:tc>
        <w:tc>
          <w:tcPr>
            <w:tcW w:w="4673" w:type="dxa"/>
          </w:tcPr>
          <w:p w:rsidR="00D96522" w:rsidRPr="00843E29" w:rsidRDefault="00D96522" w:rsidP="00D96522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8</w:t>
            </w: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  <w:tr w:rsidR="00713C74" w:rsidRPr="00843E29">
        <w:tc>
          <w:tcPr>
            <w:tcW w:w="4672" w:type="dxa"/>
          </w:tcPr>
          <w:p w:rsidR="00713C74" w:rsidRPr="00843E29" w:rsidRDefault="00713C74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УЗИ раннего срока беременности (до 12 </w:t>
            </w:r>
            <w:proofErr w:type="spellStart"/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нед</w:t>
            </w:r>
            <w:proofErr w:type="spellEnd"/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.)</w:t>
            </w:r>
          </w:p>
        </w:tc>
        <w:tc>
          <w:tcPr>
            <w:tcW w:w="4673" w:type="dxa"/>
          </w:tcPr>
          <w:p w:rsidR="00713C74" w:rsidRDefault="00E12AD4" w:rsidP="00D96522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</w:t>
            </w:r>
            <w:r w:rsidR="00185B77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8</w:t>
            </w: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</w:tbl>
    <w:tbl>
      <w:tblPr>
        <w:tblStyle w:val="a6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3C74" w:rsidRPr="00843E29" w:rsidTr="00713C74">
        <w:tc>
          <w:tcPr>
            <w:tcW w:w="4672" w:type="dxa"/>
          </w:tcPr>
          <w:p w:rsidR="00713C74" w:rsidRPr="00843E29" w:rsidRDefault="00713C74" w:rsidP="00713C74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III</w:t>
            </w: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 скрининг 31-32 </w:t>
            </w:r>
            <w:proofErr w:type="spellStart"/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нед</w:t>
            </w:r>
            <w:proofErr w:type="spellEnd"/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. </w:t>
            </w:r>
          </w:p>
        </w:tc>
        <w:tc>
          <w:tcPr>
            <w:tcW w:w="4673" w:type="dxa"/>
          </w:tcPr>
          <w:p w:rsidR="00713C74" w:rsidRPr="00843E29" w:rsidRDefault="00713C74" w:rsidP="00713C74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1950 </w:t>
            </w:r>
          </w:p>
        </w:tc>
      </w:tr>
      <w:tr w:rsidR="00713C74" w:rsidRPr="00843E29" w:rsidTr="00713C74">
        <w:tc>
          <w:tcPr>
            <w:tcW w:w="4672" w:type="dxa"/>
          </w:tcPr>
          <w:p w:rsidR="00713C74" w:rsidRPr="00843E29" w:rsidRDefault="00713C74" w:rsidP="00713C74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Фетометрия</w:t>
            </w:r>
            <w:proofErr w:type="spellEnd"/>
          </w:p>
        </w:tc>
        <w:tc>
          <w:tcPr>
            <w:tcW w:w="4673" w:type="dxa"/>
          </w:tcPr>
          <w:p w:rsidR="00713C74" w:rsidRPr="00843E29" w:rsidRDefault="00185B77" w:rsidP="00713C74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22</w:t>
            </w:r>
            <w:r w:rsidR="00713C74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  <w:tr w:rsidR="00713C74" w:rsidRPr="00843E29" w:rsidTr="00713C74">
        <w:tc>
          <w:tcPr>
            <w:tcW w:w="4672" w:type="dxa"/>
          </w:tcPr>
          <w:p w:rsidR="00713C74" w:rsidRPr="00843E29" w:rsidRDefault="00713C74" w:rsidP="00713C74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Доп</w:t>
            </w:r>
            <w:r w:rsidR="009263DC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</w:t>
            </w: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лерометрия</w:t>
            </w:r>
            <w:proofErr w:type="spellEnd"/>
          </w:p>
        </w:tc>
        <w:tc>
          <w:tcPr>
            <w:tcW w:w="4673" w:type="dxa"/>
          </w:tcPr>
          <w:p w:rsidR="00713C74" w:rsidRPr="00843E29" w:rsidRDefault="00185B77" w:rsidP="00713C74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  <w:lang w:val="en-US"/>
              </w:rPr>
              <w:t>12</w:t>
            </w:r>
            <w:bookmarkStart w:id="0" w:name="_GoBack"/>
            <w:bookmarkEnd w:id="0"/>
            <w:r w:rsidR="00713C74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</w:tbl>
    <w:p w:rsidR="00E2108C" w:rsidRPr="00843E29" w:rsidRDefault="00E2108C" w:rsidP="00713C74">
      <w:pPr>
        <w:framePr w:hSpace="180" w:wrap="notBeside" w:vAnchor="text" w:hAnchor="margin" w:y="163"/>
        <w:rPr>
          <w:rFonts w:cstheme="minorHAnsi"/>
          <w:i/>
          <w:iCs/>
          <w:color w:val="8496B0" w:themeColor="text2" w:themeTint="99"/>
          <w:sz w:val="32"/>
          <w:szCs w:val="32"/>
        </w:rPr>
      </w:pPr>
    </w:p>
    <w:p w:rsidR="00E2108C" w:rsidRPr="00843E29" w:rsidRDefault="00E2108C">
      <w:pPr>
        <w:rPr>
          <w:rFonts w:cstheme="minorHAnsi"/>
          <w:b/>
          <w:i/>
          <w:iCs/>
          <w:color w:val="8496B0" w:themeColor="text2" w:themeTint="99"/>
          <w:sz w:val="32"/>
          <w:szCs w:val="32"/>
        </w:rPr>
      </w:pPr>
    </w:p>
    <w:p w:rsidR="00774DF3" w:rsidRPr="00843E29" w:rsidRDefault="00EF17AA">
      <w:pPr>
        <w:rPr>
          <w:rFonts w:cstheme="minorHAnsi"/>
          <w:b/>
          <w:i/>
          <w:iCs/>
          <w:color w:val="8496B0" w:themeColor="text2" w:themeTint="99"/>
          <w:sz w:val="32"/>
          <w:szCs w:val="32"/>
          <w:u w:val="single"/>
        </w:rPr>
      </w:pPr>
      <w:r w:rsidRPr="00843E29">
        <w:rPr>
          <w:rFonts w:cstheme="minorHAnsi"/>
          <w:b/>
          <w:i/>
          <w:iCs/>
          <w:color w:val="8496B0" w:themeColor="text2" w:themeTint="99"/>
          <w:sz w:val="32"/>
          <w:szCs w:val="32"/>
          <w:u w:val="single"/>
        </w:rPr>
        <w:t xml:space="preserve">Терапия </w:t>
      </w:r>
    </w:p>
    <w:p w:rsidR="00E2108C" w:rsidRPr="00843E29" w:rsidRDefault="00EF17AA">
      <w:pPr>
        <w:rPr>
          <w:rFonts w:cstheme="minorHAnsi"/>
          <w:b/>
          <w:i/>
          <w:iCs/>
          <w:color w:val="8496B0" w:themeColor="text2" w:themeTint="99"/>
          <w:sz w:val="32"/>
          <w:szCs w:val="32"/>
          <w:u w:val="single"/>
        </w:rPr>
      </w:pPr>
      <w:r w:rsidRPr="00843E29">
        <w:rPr>
          <w:rFonts w:cstheme="minorHAnsi"/>
          <w:b/>
          <w:i/>
          <w:iCs/>
          <w:color w:val="8496B0" w:themeColor="text2" w:themeTint="99"/>
          <w:sz w:val="32"/>
          <w:szCs w:val="32"/>
        </w:rPr>
        <w:t>Бабкина Екатерина Юрьевна</w:t>
      </w:r>
      <w:r w:rsidRPr="00843E29">
        <w:rPr>
          <w:rFonts w:cstheme="minorHAnsi"/>
          <w:i/>
          <w:iCs/>
          <w:color w:val="8496B0" w:themeColor="text2" w:themeTint="99"/>
          <w:sz w:val="32"/>
          <w:szCs w:val="32"/>
        </w:rPr>
        <w:t xml:space="preserve"> врач – терапевт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73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9F638A" w:rsidP="009F638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Первичная 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 консультация </w:t>
            </w:r>
          </w:p>
        </w:tc>
        <w:tc>
          <w:tcPr>
            <w:tcW w:w="4673" w:type="dxa"/>
          </w:tcPr>
          <w:p w:rsidR="00E2108C" w:rsidRPr="00843E29" w:rsidRDefault="009F638A" w:rsidP="009F638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   </w:t>
            </w:r>
            <w:r w:rsidR="005C425D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                       16</w:t>
            </w:r>
            <w:r w:rsidR="00843E29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9F638A" w:rsidRPr="00843E29">
        <w:tc>
          <w:tcPr>
            <w:tcW w:w="4672" w:type="dxa"/>
          </w:tcPr>
          <w:p w:rsidR="009F638A" w:rsidRPr="00843E29" w:rsidRDefault="009F638A" w:rsidP="009F638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Повторная  консультация</w:t>
            </w:r>
          </w:p>
        </w:tc>
        <w:tc>
          <w:tcPr>
            <w:tcW w:w="4673" w:type="dxa"/>
          </w:tcPr>
          <w:p w:rsidR="009F638A" w:rsidRPr="00843E29" w:rsidRDefault="005C425D" w:rsidP="00915725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13</w:t>
            </w:r>
            <w:r w:rsidR="00843E29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</w:tbl>
    <w:p w:rsidR="00047EBE" w:rsidRPr="00843E29" w:rsidRDefault="00047EBE">
      <w:pPr>
        <w:rPr>
          <w:rFonts w:cstheme="minorHAnsi"/>
          <w:b/>
          <w:i/>
          <w:iCs/>
          <w:color w:val="8496B0" w:themeColor="text2" w:themeTint="99"/>
          <w:sz w:val="32"/>
          <w:szCs w:val="32"/>
          <w:u w:val="single"/>
        </w:rPr>
      </w:pPr>
    </w:p>
    <w:p w:rsidR="00E2108C" w:rsidRPr="00843E29" w:rsidRDefault="00EF17AA">
      <w:pPr>
        <w:rPr>
          <w:rFonts w:cstheme="minorHAnsi"/>
          <w:b/>
          <w:i/>
          <w:iCs/>
          <w:color w:val="8496B0" w:themeColor="text2" w:themeTint="99"/>
          <w:sz w:val="32"/>
          <w:szCs w:val="32"/>
          <w:u w:val="single"/>
        </w:rPr>
      </w:pPr>
      <w:r w:rsidRPr="00843E29">
        <w:rPr>
          <w:rFonts w:cstheme="minorHAnsi"/>
          <w:b/>
          <w:i/>
          <w:iCs/>
          <w:color w:val="8496B0" w:themeColor="text2" w:themeTint="99"/>
          <w:sz w:val="32"/>
          <w:szCs w:val="32"/>
          <w:u w:val="single"/>
        </w:rPr>
        <w:t xml:space="preserve">Неврология </w:t>
      </w:r>
    </w:p>
    <w:p w:rsidR="00E2108C" w:rsidRPr="00843E29" w:rsidRDefault="00EF17AA">
      <w:pPr>
        <w:rPr>
          <w:rFonts w:cstheme="minorHAnsi"/>
          <w:i/>
          <w:iCs/>
          <w:color w:val="8496B0" w:themeColor="text2" w:themeTint="99"/>
          <w:sz w:val="32"/>
          <w:szCs w:val="32"/>
        </w:rPr>
      </w:pPr>
      <w:r w:rsidRPr="00843E29">
        <w:rPr>
          <w:rFonts w:cstheme="minorHAnsi"/>
          <w:b/>
          <w:i/>
          <w:iCs/>
          <w:color w:val="8496B0" w:themeColor="text2" w:themeTint="99"/>
          <w:sz w:val="32"/>
          <w:szCs w:val="32"/>
        </w:rPr>
        <w:t xml:space="preserve">Плеханова Юлия </w:t>
      </w:r>
      <w:proofErr w:type="gramStart"/>
      <w:r w:rsidRPr="00843E29">
        <w:rPr>
          <w:rFonts w:cstheme="minorHAnsi"/>
          <w:b/>
          <w:i/>
          <w:iCs/>
          <w:color w:val="8496B0" w:themeColor="text2" w:themeTint="99"/>
          <w:sz w:val="32"/>
          <w:szCs w:val="32"/>
        </w:rPr>
        <w:t>Станиславовна</w:t>
      </w:r>
      <w:r w:rsidRPr="00843E29">
        <w:rPr>
          <w:rFonts w:cstheme="minorHAnsi"/>
          <w:i/>
          <w:iCs/>
          <w:color w:val="8496B0" w:themeColor="text2" w:themeTint="99"/>
          <w:sz w:val="32"/>
          <w:szCs w:val="32"/>
        </w:rPr>
        <w:t xml:space="preserve">  -</w:t>
      </w:r>
      <w:proofErr w:type="gramEnd"/>
      <w:r w:rsidRPr="00843E29">
        <w:rPr>
          <w:rFonts w:cstheme="minorHAnsi"/>
          <w:i/>
          <w:iCs/>
          <w:color w:val="8496B0" w:themeColor="text2" w:themeTint="99"/>
          <w:sz w:val="32"/>
          <w:szCs w:val="32"/>
        </w:rPr>
        <w:t xml:space="preserve"> врач - невролог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73" w:type="dxa"/>
          </w:tcPr>
          <w:p w:rsidR="00E2108C" w:rsidRPr="00843E29" w:rsidRDefault="00EF17AA">
            <w:pPr>
              <w:spacing w:after="0" w:line="240" w:lineRule="auto"/>
              <w:jc w:val="center"/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i/>
                <w:iCs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Первичный прием и консультация </w:t>
            </w:r>
          </w:p>
        </w:tc>
        <w:tc>
          <w:tcPr>
            <w:tcW w:w="4673" w:type="dxa"/>
          </w:tcPr>
          <w:p w:rsidR="00E2108C" w:rsidRPr="00843E29" w:rsidRDefault="007709FB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16</w:t>
            </w:r>
            <w:r w:rsidR="00843E29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Повторный прием и консультация </w:t>
            </w:r>
          </w:p>
        </w:tc>
        <w:tc>
          <w:tcPr>
            <w:tcW w:w="4673" w:type="dxa"/>
          </w:tcPr>
          <w:p w:rsidR="00E2108C" w:rsidRPr="00843E29" w:rsidRDefault="007709FB" w:rsidP="00843E29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13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 xml:space="preserve">00 </w:t>
            </w:r>
          </w:p>
        </w:tc>
      </w:tr>
    </w:tbl>
    <w:p w:rsidR="00E2108C" w:rsidRPr="00843E29" w:rsidRDefault="00E2108C">
      <w:pPr>
        <w:tabs>
          <w:tab w:val="left" w:pos="2394"/>
        </w:tabs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</w:pPr>
    </w:p>
    <w:p w:rsidR="00E2108C" w:rsidRPr="00843E29" w:rsidRDefault="00EF17AA">
      <w:pPr>
        <w:tabs>
          <w:tab w:val="left" w:pos="2394"/>
        </w:tabs>
        <w:rPr>
          <w:rFonts w:cstheme="minorHAnsi"/>
          <w:b/>
          <w:bCs/>
          <w:i/>
          <w:iCs/>
          <w:color w:val="8496B0" w:themeColor="text2" w:themeTint="99"/>
          <w:sz w:val="32"/>
          <w:szCs w:val="32"/>
          <w:u w:val="single"/>
        </w:rPr>
      </w:pPr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  <w:u w:val="single"/>
        </w:rPr>
        <w:t>Урология</w:t>
      </w:r>
    </w:p>
    <w:p w:rsidR="00E2108C" w:rsidRPr="00843E29" w:rsidRDefault="00EF17AA">
      <w:pPr>
        <w:tabs>
          <w:tab w:val="left" w:pos="2394"/>
        </w:tabs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</w:pPr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>Лебедь Татьяна Геннадьевна -</w:t>
      </w:r>
      <w:r w:rsidRPr="00843E29">
        <w:rPr>
          <w:rFonts w:cstheme="minorHAnsi"/>
          <w:i/>
          <w:iCs/>
          <w:color w:val="8496B0" w:themeColor="text2" w:themeTint="99"/>
          <w:sz w:val="32"/>
          <w:szCs w:val="32"/>
        </w:rPr>
        <w:t>врач- уролог высшей категории</w:t>
      </w:r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108C" w:rsidRPr="00843E29">
        <w:tc>
          <w:tcPr>
            <w:tcW w:w="4672" w:type="dxa"/>
          </w:tcPr>
          <w:p w:rsidR="00E2108C" w:rsidRPr="00843E29" w:rsidRDefault="00EF17AA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</w:pPr>
            <w:bookmarkStart w:id="1" w:name="_Hlk24627008"/>
            <w:r w:rsidRPr="00843E29"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73" w:type="dxa"/>
          </w:tcPr>
          <w:p w:rsidR="00E2108C" w:rsidRPr="00843E29" w:rsidRDefault="00EF17AA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tabs>
                <w:tab w:val="left" w:pos="1388"/>
              </w:tabs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Первичная консультация</w:t>
            </w:r>
          </w:p>
        </w:tc>
        <w:tc>
          <w:tcPr>
            <w:tcW w:w="4673" w:type="dxa"/>
          </w:tcPr>
          <w:p w:rsidR="00E2108C" w:rsidRPr="00843E29" w:rsidRDefault="00EF17AA" w:rsidP="00915725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</w:t>
            </w:r>
            <w:r w:rsidR="00915725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6</w:t>
            </w: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tabs>
                <w:tab w:val="left" w:pos="1388"/>
              </w:tabs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Повторный прием</w:t>
            </w:r>
          </w:p>
        </w:tc>
        <w:tc>
          <w:tcPr>
            <w:tcW w:w="4673" w:type="dxa"/>
          </w:tcPr>
          <w:p w:rsidR="00E2108C" w:rsidRPr="00843E29" w:rsidRDefault="00EF17AA" w:rsidP="00915725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</w:t>
            </w:r>
            <w:r w:rsidR="00915725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3</w:t>
            </w: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  <w:bookmarkEnd w:id="1"/>
    </w:tbl>
    <w:p w:rsidR="00E2108C" w:rsidRPr="00843E29" w:rsidRDefault="00E2108C">
      <w:pPr>
        <w:tabs>
          <w:tab w:val="left" w:pos="2394"/>
        </w:tabs>
        <w:rPr>
          <w:rFonts w:cstheme="minorHAnsi"/>
          <w:i/>
          <w:color w:val="8496B0" w:themeColor="text2" w:themeTint="99"/>
          <w:sz w:val="32"/>
          <w:szCs w:val="32"/>
        </w:rPr>
      </w:pPr>
    </w:p>
    <w:p w:rsidR="00E2108C" w:rsidRPr="00843E29" w:rsidRDefault="00EF17AA">
      <w:pPr>
        <w:tabs>
          <w:tab w:val="left" w:pos="2394"/>
        </w:tabs>
        <w:rPr>
          <w:rFonts w:cstheme="minorHAnsi"/>
          <w:b/>
          <w:bCs/>
          <w:i/>
          <w:iCs/>
          <w:color w:val="8496B0" w:themeColor="text2" w:themeTint="99"/>
          <w:sz w:val="32"/>
          <w:szCs w:val="32"/>
          <w:u w:val="single"/>
        </w:rPr>
      </w:pPr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  <w:u w:val="single"/>
        </w:rPr>
        <w:t>Онкология</w:t>
      </w:r>
    </w:p>
    <w:p w:rsidR="00E2108C" w:rsidRPr="00843E29" w:rsidRDefault="00EF17AA">
      <w:pPr>
        <w:tabs>
          <w:tab w:val="left" w:pos="2394"/>
        </w:tabs>
        <w:rPr>
          <w:rFonts w:cstheme="minorHAnsi"/>
          <w:i/>
          <w:color w:val="8496B0" w:themeColor="text2" w:themeTint="99"/>
          <w:sz w:val="32"/>
          <w:szCs w:val="32"/>
        </w:rPr>
      </w:pPr>
      <w:proofErr w:type="spellStart"/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>Лоскутникова</w:t>
      </w:r>
      <w:proofErr w:type="spellEnd"/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 xml:space="preserve"> Елена Сергеевна</w:t>
      </w:r>
      <w:r w:rsidRPr="00843E29">
        <w:rPr>
          <w:rFonts w:cstheme="minorHAnsi"/>
          <w:i/>
          <w:color w:val="8496B0" w:themeColor="text2" w:themeTint="99"/>
          <w:sz w:val="32"/>
          <w:szCs w:val="32"/>
        </w:rPr>
        <w:t xml:space="preserve"> – врач </w:t>
      </w:r>
      <w:proofErr w:type="spellStart"/>
      <w:r w:rsidRPr="00843E29">
        <w:rPr>
          <w:rFonts w:cstheme="minorHAnsi"/>
          <w:i/>
          <w:color w:val="8496B0" w:themeColor="text2" w:themeTint="99"/>
          <w:sz w:val="32"/>
          <w:szCs w:val="32"/>
        </w:rPr>
        <w:t>маммолог</w:t>
      </w:r>
      <w:proofErr w:type="spellEnd"/>
      <w:r w:rsidRPr="00843E29">
        <w:rPr>
          <w:rFonts w:cstheme="minorHAnsi"/>
          <w:i/>
          <w:color w:val="8496B0" w:themeColor="text2" w:themeTint="99"/>
          <w:sz w:val="32"/>
          <w:szCs w:val="32"/>
        </w:rPr>
        <w:t xml:space="preserve"> – онколог </w:t>
      </w:r>
      <w:r w:rsidR="00843E29">
        <w:rPr>
          <w:rFonts w:cstheme="minorHAnsi"/>
          <w:i/>
          <w:color w:val="8496B0" w:themeColor="text2" w:themeTint="99"/>
          <w:sz w:val="32"/>
          <w:szCs w:val="32"/>
        </w:rPr>
        <w:t>высшей категории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108C" w:rsidRPr="00843E29">
        <w:tc>
          <w:tcPr>
            <w:tcW w:w="4672" w:type="dxa"/>
          </w:tcPr>
          <w:p w:rsidR="00E2108C" w:rsidRPr="00843E29" w:rsidRDefault="00EF17AA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73" w:type="dxa"/>
          </w:tcPr>
          <w:p w:rsidR="00E2108C" w:rsidRPr="00843E29" w:rsidRDefault="00EF17AA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tabs>
                <w:tab w:val="left" w:pos="1388"/>
              </w:tabs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Первичная консультация</w:t>
            </w:r>
          </w:p>
        </w:tc>
        <w:tc>
          <w:tcPr>
            <w:tcW w:w="4673" w:type="dxa"/>
          </w:tcPr>
          <w:p w:rsidR="00E2108C" w:rsidRPr="00843E29" w:rsidRDefault="007709FB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16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  <w:tr w:rsidR="00E2108C" w:rsidRPr="00843E29">
        <w:tc>
          <w:tcPr>
            <w:tcW w:w="4672" w:type="dxa"/>
          </w:tcPr>
          <w:p w:rsidR="00E2108C" w:rsidRPr="00843E29" w:rsidRDefault="00EF17AA">
            <w:pPr>
              <w:tabs>
                <w:tab w:val="left" w:pos="1388"/>
              </w:tabs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Повторный прием</w:t>
            </w:r>
          </w:p>
        </w:tc>
        <w:tc>
          <w:tcPr>
            <w:tcW w:w="4673" w:type="dxa"/>
          </w:tcPr>
          <w:p w:rsidR="00E2108C" w:rsidRPr="00843E29" w:rsidRDefault="007709FB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13</w:t>
            </w:r>
            <w:r w:rsidR="00EF17AA"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00</w:t>
            </w:r>
          </w:p>
        </w:tc>
      </w:tr>
    </w:tbl>
    <w:p w:rsidR="00E2108C" w:rsidRPr="00843E29" w:rsidRDefault="00E2108C">
      <w:pPr>
        <w:rPr>
          <w:rFonts w:cstheme="minorHAnsi"/>
          <w:i/>
          <w:iCs/>
          <w:sz w:val="32"/>
          <w:szCs w:val="32"/>
        </w:rPr>
      </w:pPr>
    </w:p>
    <w:p w:rsidR="00774DF3" w:rsidRPr="00843E29" w:rsidRDefault="00EF17AA" w:rsidP="00774DF3">
      <w:pPr>
        <w:tabs>
          <w:tab w:val="left" w:pos="2394"/>
        </w:tabs>
        <w:rPr>
          <w:rFonts w:cstheme="minorHAnsi"/>
          <w:b/>
          <w:bCs/>
          <w:i/>
          <w:iCs/>
          <w:color w:val="8496B0" w:themeColor="text2" w:themeTint="99"/>
          <w:sz w:val="32"/>
          <w:szCs w:val="32"/>
          <w:u w:val="single"/>
        </w:rPr>
      </w:pPr>
      <w:r w:rsidRPr="00843E29">
        <w:rPr>
          <w:rFonts w:cstheme="minorHAnsi"/>
          <w:i/>
          <w:iCs/>
          <w:sz w:val="32"/>
          <w:szCs w:val="32"/>
        </w:rPr>
        <w:t xml:space="preserve">   </w:t>
      </w:r>
      <w:r w:rsidR="00774DF3"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  <w:u w:val="single"/>
        </w:rPr>
        <w:t>Кардиология</w:t>
      </w:r>
    </w:p>
    <w:p w:rsidR="00774DF3" w:rsidRPr="00843E29" w:rsidRDefault="00774DF3" w:rsidP="00774DF3">
      <w:pPr>
        <w:tabs>
          <w:tab w:val="left" w:pos="2394"/>
        </w:tabs>
        <w:rPr>
          <w:rFonts w:cstheme="minorHAnsi"/>
          <w:i/>
          <w:color w:val="8496B0" w:themeColor="text2" w:themeTint="99"/>
          <w:sz w:val="32"/>
          <w:szCs w:val="32"/>
        </w:rPr>
      </w:pPr>
      <w:r w:rsidRPr="00843E29">
        <w:rPr>
          <w:rFonts w:cstheme="minorHAnsi"/>
          <w:b/>
          <w:bCs/>
          <w:i/>
          <w:iCs/>
          <w:color w:val="8496B0" w:themeColor="text2" w:themeTint="99"/>
          <w:sz w:val="32"/>
          <w:szCs w:val="32"/>
        </w:rPr>
        <w:t xml:space="preserve">Медведева Наталья Анатольевна </w:t>
      </w:r>
      <w:r w:rsidRPr="00843E29">
        <w:rPr>
          <w:rFonts w:cstheme="minorHAnsi"/>
          <w:bCs/>
          <w:i/>
          <w:iCs/>
          <w:color w:val="8496B0" w:themeColor="text2" w:themeTint="99"/>
          <w:sz w:val="32"/>
          <w:szCs w:val="32"/>
        </w:rPr>
        <w:t>– врач кардиолог- терапевт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4DF3" w:rsidRPr="00843E29" w:rsidTr="00AA6F9B">
        <w:tc>
          <w:tcPr>
            <w:tcW w:w="4672" w:type="dxa"/>
          </w:tcPr>
          <w:p w:rsidR="00774DF3" w:rsidRPr="00843E29" w:rsidRDefault="00774DF3" w:rsidP="00AA6F9B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  <w:t>Услуга</w:t>
            </w:r>
          </w:p>
        </w:tc>
        <w:tc>
          <w:tcPr>
            <w:tcW w:w="4673" w:type="dxa"/>
          </w:tcPr>
          <w:p w:rsidR="00774DF3" w:rsidRPr="00843E29" w:rsidRDefault="00774DF3" w:rsidP="00AA6F9B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b/>
                <w:bCs/>
                <w:i/>
                <w:iCs/>
                <w:color w:val="8496B0" w:themeColor="text2" w:themeTint="99"/>
                <w:sz w:val="32"/>
                <w:szCs w:val="32"/>
              </w:rPr>
              <w:t>Стоимость</w:t>
            </w:r>
          </w:p>
        </w:tc>
      </w:tr>
      <w:tr w:rsidR="00774DF3" w:rsidRPr="00843E29" w:rsidTr="00AA6F9B">
        <w:tc>
          <w:tcPr>
            <w:tcW w:w="4672" w:type="dxa"/>
          </w:tcPr>
          <w:p w:rsidR="00774DF3" w:rsidRPr="00843E29" w:rsidRDefault="00774DF3" w:rsidP="00AA6F9B">
            <w:pPr>
              <w:tabs>
                <w:tab w:val="left" w:pos="1388"/>
              </w:tabs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Первичная консультация</w:t>
            </w:r>
          </w:p>
        </w:tc>
        <w:tc>
          <w:tcPr>
            <w:tcW w:w="4673" w:type="dxa"/>
          </w:tcPr>
          <w:p w:rsidR="00774DF3" w:rsidRPr="00843E29" w:rsidRDefault="00D7559A" w:rsidP="00AA6F9B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3000</w:t>
            </w:r>
          </w:p>
        </w:tc>
      </w:tr>
      <w:tr w:rsidR="00774DF3" w:rsidRPr="00843E29" w:rsidTr="00AA6F9B">
        <w:tc>
          <w:tcPr>
            <w:tcW w:w="4672" w:type="dxa"/>
          </w:tcPr>
          <w:p w:rsidR="00774DF3" w:rsidRPr="00843E29" w:rsidRDefault="00774DF3" w:rsidP="00AA6F9B">
            <w:pPr>
              <w:tabs>
                <w:tab w:val="left" w:pos="1388"/>
              </w:tabs>
              <w:spacing w:after="0" w:line="240" w:lineRule="auto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 w:rsidRPr="00843E29"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Повторный прием</w:t>
            </w:r>
          </w:p>
        </w:tc>
        <w:tc>
          <w:tcPr>
            <w:tcW w:w="4673" w:type="dxa"/>
          </w:tcPr>
          <w:p w:rsidR="00774DF3" w:rsidRPr="00843E29" w:rsidRDefault="00D7559A" w:rsidP="00D7559A">
            <w:pPr>
              <w:tabs>
                <w:tab w:val="left" w:pos="2394"/>
              </w:tabs>
              <w:spacing w:after="0" w:line="240" w:lineRule="auto"/>
              <w:jc w:val="center"/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8496B0" w:themeColor="text2" w:themeTint="99"/>
                <w:sz w:val="32"/>
                <w:szCs w:val="32"/>
              </w:rPr>
              <w:t>1500</w:t>
            </w:r>
          </w:p>
        </w:tc>
      </w:tr>
    </w:tbl>
    <w:p w:rsidR="00E2108C" w:rsidRPr="00843E29" w:rsidRDefault="00EF17AA">
      <w:pPr>
        <w:jc w:val="both"/>
        <w:rPr>
          <w:rFonts w:cstheme="minorHAnsi"/>
          <w:i/>
          <w:iCs/>
          <w:sz w:val="32"/>
          <w:szCs w:val="32"/>
        </w:rPr>
      </w:pPr>
      <w:r w:rsidRPr="00843E29">
        <w:rPr>
          <w:rFonts w:cstheme="minorHAnsi"/>
          <w:i/>
          <w:iCs/>
          <w:sz w:val="32"/>
          <w:szCs w:val="32"/>
        </w:rPr>
        <w:t xml:space="preserve">                                                             </w:t>
      </w:r>
    </w:p>
    <w:p w:rsidR="00E2108C" w:rsidRPr="00843E29" w:rsidRDefault="00E2108C">
      <w:pPr>
        <w:jc w:val="both"/>
        <w:rPr>
          <w:rFonts w:cstheme="minorHAnsi"/>
          <w:i/>
          <w:iCs/>
          <w:sz w:val="32"/>
          <w:szCs w:val="32"/>
        </w:rPr>
      </w:pPr>
    </w:p>
    <w:p w:rsidR="00E2108C" w:rsidRPr="00843E29" w:rsidRDefault="00E2108C">
      <w:pPr>
        <w:rPr>
          <w:rFonts w:cstheme="minorHAnsi"/>
          <w:i/>
          <w:sz w:val="32"/>
          <w:szCs w:val="32"/>
        </w:rPr>
      </w:pPr>
    </w:p>
    <w:sectPr w:rsidR="00E2108C" w:rsidRPr="00843E2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AF" w:rsidRDefault="00F25EAF">
      <w:pPr>
        <w:spacing w:line="240" w:lineRule="auto"/>
      </w:pPr>
      <w:r>
        <w:separator/>
      </w:r>
    </w:p>
  </w:endnote>
  <w:endnote w:type="continuationSeparator" w:id="0">
    <w:p w:rsidR="00F25EAF" w:rsidRDefault="00F2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8C" w:rsidRDefault="00EF17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end"/>
    </w:r>
  </w:p>
  <w:p w:rsidR="00E2108C" w:rsidRDefault="00E2108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8C" w:rsidRDefault="00EF17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12AD4">
      <w:rPr>
        <w:rStyle w:val="a3"/>
        <w:noProof/>
      </w:rPr>
      <w:t>4</w:t>
    </w:r>
    <w:r>
      <w:rPr>
        <w:rStyle w:val="a3"/>
      </w:rPr>
      <w:fldChar w:fldCharType="end"/>
    </w:r>
  </w:p>
  <w:p w:rsidR="00E2108C" w:rsidRDefault="00E210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AF" w:rsidRDefault="00F25EAF">
      <w:pPr>
        <w:spacing w:after="0"/>
      </w:pPr>
      <w:r>
        <w:separator/>
      </w:r>
    </w:p>
  </w:footnote>
  <w:footnote w:type="continuationSeparator" w:id="0">
    <w:p w:rsidR="00F25EAF" w:rsidRDefault="00F25E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34"/>
    <w:rsid w:val="00047EBE"/>
    <w:rsid w:val="0008132C"/>
    <w:rsid w:val="00185B77"/>
    <w:rsid w:val="001D301C"/>
    <w:rsid w:val="00203BD9"/>
    <w:rsid w:val="002E72DC"/>
    <w:rsid w:val="00403277"/>
    <w:rsid w:val="0049552A"/>
    <w:rsid w:val="0053101F"/>
    <w:rsid w:val="005C425D"/>
    <w:rsid w:val="006D3A60"/>
    <w:rsid w:val="00713C74"/>
    <w:rsid w:val="00734248"/>
    <w:rsid w:val="007709FB"/>
    <w:rsid w:val="00774DF3"/>
    <w:rsid w:val="00843E29"/>
    <w:rsid w:val="008444A4"/>
    <w:rsid w:val="00881F34"/>
    <w:rsid w:val="008D3DC2"/>
    <w:rsid w:val="00915725"/>
    <w:rsid w:val="009263DC"/>
    <w:rsid w:val="009F638A"/>
    <w:rsid w:val="00A47409"/>
    <w:rsid w:val="00AE45D2"/>
    <w:rsid w:val="00B959AD"/>
    <w:rsid w:val="00C22FBC"/>
    <w:rsid w:val="00C55363"/>
    <w:rsid w:val="00D3175B"/>
    <w:rsid w:val="00D4610C"/>
    <w:rsid w:val="00D7559A"/>
    <w:rsid w:val="00D96522"/>
    <w:rsid w:val="00E12AD4"/>
    <w:rsid w:val="00E2108C"/>
    <w:rsid w:val="00E40A14"/>
    <w:rsid w:val="00E6180B"/>
    <w:rsid w:val="00E725CC"/>
    <w:rsid w:val="00E97C62"/>
    <w:rsid w:val="00EF17AA"/>
    <w:rsid w:val="00F25EAF"/>
    <w:rsid w:val="00F3532A"/>
    <w:rsid w:val="10287068"/>
    <w:rsid w:val="534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2190"/>
  <w15:docId w15:val="{0430EC81-79B5-4BA4-A8D3-244FCB07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qFormat/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</w:style>
  <w:style w:type="paragraph" w:styleId="a7">
    <w:name w:val="Balloon Text"/>
    <w:basedOn w:val="a"/>
    <w:link w:val="a8"/>
    <w:uiPriority w:val="99"/>
    <w:semiHidden/>
    <w:unhideWhenUsed/>
    <w:rsid w:val="004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2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Клиника KLIKOGIN</dc:creator>
  <cp:lastModifiedBy>user</cp:lastModifiedBy>
  <cp:revision>14</cp:revision>
  <cp:lastPrinted>2023-08-15T07:09:00Z</cp:lastPrinted>
  <dcterms:created xsi:type="dcterms:W3CDTF">2023-06-01T00:09:00Z</dcterms:created>
  <dcterms:modified xsi:type="dcterms:W3CDTF">2024-02-07T23:37:00Z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FA9DAFAB9FE14A14AA0E124DD5C94F87</vt:lpwstr>
  </property>
</Properties>
</file>